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7BF8" w14:textId="77777777"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14:paraId="71E497BB" w14:textId="3E7D5797"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 w:rsidR="00D14866">
        <w:t>»</w:t>
      </w:r>
      <w:r>
        <w:t xml:space="preserve"> </w:t>
      </w:r>
    </w:p>
    <w:p w14:paraId="699DDB70" w14:textId="77777777"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>
        <w:t>Е.А. Мельнику</w:t>
      </w:r>
    </w:p>
    <w:p w14:paraId="67F8574A" w14:textId="77777777" w:rsidR="00FB5396" w:rsidRPr="00C45FEC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</w:t>
      </w:r>
      <w:r>
        <w:rPr>
          <w:sz w:val="28"/>
          <w:szCs w:val="28"/>
        </w:rPr>
        <w:t>________</w:t>
      </w:r>
    </w:p>
    <w:p w14:paraId="3D399889" w14:textId="77777777" w:rsidR="00E5602E" w:rsidRDefault="00E5602E"/>
    <w:p w14:paraId="659D93C3" w14:textId="77777777" w:rsidR="00FB5396" w:rsidRDefault="00FB5396"/>
    <w:p w14:paraId="693A916E" w14:textId="77777777" w:rsidR="00FB5396" w:rsidRDefault="00FB5396"/>
    <w:p w14:paraId="06EA10E4" w14:textId="77777777" w:rsidR="00FB5396" w:rsidRDefault="00FB5396"/>
    <w:p w14:paraId="5C96ABD4" w14:textId="77777777" w:rsidR="00FB5396" w:rsidRDefault="00FB5396"/>
    <w:p w14:paraId="1B4ADC47" w14:textId="77777777" w:rsidR="00FB5396" w:rsidRDefault="00FB5396"/>
    <w:p w14:paraId="21F157BA" w14:textId="77777777" w:rsidR="00FB5396" w:rsidRDefault="00FB5396"/>
    <w:p w14:paraId="42BF3C6F" w14:textId="77777777" w:rsidR="00FB5396" w:rsidRDefault="00FB5396"/>
    <w:p w14:paraId="3D7E3B33" w14:textId="77777777" w:rsidR="00FB5396" w:rsidRDefault="00FB5396"/>
    <w:p w14:paraId="2EB1FB4E" w14:textId="77777777" w:rsidR="00FB5396" w:rsidRDefault="00FB5396" w:rsidP="00FB5396">
      <w:pPr>
        <w:spacing w:line="276" w:lineRule="auto"/>
        <w:ind w:firstLine="4111"/>
        <w:jc w:val="center"/>
        <w:rPr>
          <w:b/>
          <w:bCs/>
          <w:sz w:val="28"/>
          <w:szCs w:val="28"/>
        </w:rPr>
      </w:pPr>
    </w:p>
    <w:p w14:paraId="7D02A8C3" w14:textId="77777777"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14:paraId="6A114157" w14:textId="77777777"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14:paraId="3304943A" w14:textId="77777777"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14:paraId="51B744F1" w14:textId="77777777"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</w:t>
      </w:r>
      <w:bookmarkStart w:id="0" w:name="_GoBack"/>
      <w:bookmarkEnd w:id="0"/>
      <w:r w:rsidRPr="00C45FEC">
        <w:rPr>
          <w:bCs/>
          <w:sz w:val="28"/>
          <w:szCs w:val="28"/>
        </w:rPr>
        <w:t>____</w:t>
      </w:r>
    </w:p>
    <w:p w14:paraId="7EDCC383" w14:textId="77777777"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14:paraId="7645835B" w14:textId="627888B8" w:rsidR="00FB5396" w:rsidRPr="00C45FEC" w:rsidRDefault="00FB5396" w:rsidP="00FB5396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>в отношении изменений, внесенных в проектную документацию</w:t>
      </w:r>
      <w:r w:rsidR="006052E5">
        <w:rPr>
          <w:bCs/>
          <w:sz w:val="28"/>
          <w:szCs w:val="28"/>
        </w:rPr>
        <w:t xml:space="preserve"> следующих разделов:____________________________________ по объекту</w:t>
      </w:r>
      <w:r w:rsidRPr="00C45FEC">
        <w:rPr>
          <w:bCs/>
          <w:sz w:val="28"/>
          <w:szCs w:val="28"/>
        </w:rPr>
        <w:t xml:space="preserve"> капитального </w:t>
      </w:r>
      <w:r>
        <w:rPr>
          <w:bCs/>
          <w:sz w:val="28"/>
          <w:szCs w:val="28"/>
        </w:rPr>
        <w:t>ст</w:t>
      </w:r>
      <w:r w:rsidRPr="00C45FEC">
        <w:rPr>
          <w:bCs/>
          <w:sz w:val="28"/>
          <w:szCs w:val="28"/>
        </w:rPr>
        <w:t>роительства_________________________________________</w:t>
      </w:r>
      <w:r w:rsidR="006052E5">
        <w:rPr>
          <w:bCs/>
          <w:sz w:val="28"/>
          <w:szCs w:val="28"/>
        </w:rPr>
        <w:t>_____________</w:t>
      </w:r>
    </w:p>
    <w:p w14:paraId="63CD232E" w14:textId="77777777"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</w:t>
      </w:r>
    </w:p>
    <w:p w14:paraId="4FCB95EB" w14:textId="77777777"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 объекта капитального строительства)</w:t>
      </w:r>
    </w:p>
    <w:p w14:paraId="12ED5D8F" w14:textId="47ADC80C" w:rsidR="00714EA2" w:rsidRDefault="00714EA2" w:rsidP="00FB5396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адресу:</w:t>
      </w:r>
      <w:r w:rsidRPr="00714EA2">
        <w:rPr>
          <w:bCs/>
          <w:sz w:val="28"/>
          <w:szCs w:val="28"/>
        </w:rPr>
        <w:t xml:space="preserve"> </w:t>
      </w:r>
      <w:r w:rsidRPr="00C45FEC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</w:t>
      </w:r>
      <w:r w:rsidRPr="00C45FEC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 </w:t>
      </w:r>
    </w:p>
    <w:p w14:paraId="50433C06" w14:textId="58356194" w:rsidR="00FB5396" w:rsidRPr="00C45FEC" w:rsidRDefault="00714EA2" w:rsidP="00FB5396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5396"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="00FB5396" w:rsidRPr="00C45FEC">
        <w:rPr>
          <w:bCs/>
          <w:sz w:val="28"/>
          <w:szCs w:val="28"/>
        </w:rPr>
        <w:br/>
        <w:t>____________________________________</w:t>
      </w:r>
      <w:r w:rsidR="00FB5396">
        <w:rPr>
          <w:bCs/>
          <w:sz w:val="28"/>
          <w:szCs w:val="28"/>
        </w:rPr>
        <w:t>______________________________</w:t>
      </w:r>
    </w:p>
    <w:p w14:paraId="3E62A259" w14:textId="77777777" w:rsidR="00FB5396" w:rsidRDefault="00FB5396" w:rsidP="00FB5396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</w:p>
    <w:p w14:paraId="68FB06F2" w14:textId="77777777" w:rsidR="00FB5396" w:rsidRDefault="00FB5396" w:rsidP="00FB5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467139" w14:textId="77777777" w:rsidR="00FB5396" w:rsidRPr="00C45FEC" w:rsidRDefault="00FB5396" w:rsidP="00FB5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14:paraId="677955BD" w14:textId="77777777"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14:paraId="34DB2F40" w14:textId="0F09D435"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</w:t>
      </w:r>
      <w:r w:rsidR="00A65942">
        <w:rPr>
          <w:rFonts w:eastAsiaTheme="minorHAnsi"/>
          <w:iCs/>
          <w:sz w:val="28"/>
          <w:szCs w:val="28"/>
          <w:lang w:eastAsia="en-US"/>
        </w:rPr>
        <w:t>учае внесения в него изменений).</w:t>
      </w:r>
    </w:p>
    <w:p w14:paraId="57B080F1" w14:textId="286C1229" w:rsidR="00FB5396" w:rsidRPr="00D20DBF" w:rsidRDefault="00FB5396" w:rsidP="006052E5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294F7D76" w14:textId="77777777" w:rsidR="00FB5396" w:rsidRDefault="00FB5396" w:rsidP="00FB5396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195"/>
      </w:tblGrid>
      <w:tr w:rsidR="00FB5396" w:rsidRPr="00C45FEC" w14:paraId="5C9210FA" w14:textId="77777777" w:rsidTr="00CA01F6">
        <w:trPr>
          <w:trHeight w:val="180"/>
        </w:trPr>
        <w:tc>
          <w:tcPr>
            <w:tcW w:w="9477" w:type="dxa"/>
          </w:tcPr>
          <w:p w14:paraId="698CDE86" w14:textId="77777777" w:rsidR="00FB5396" w:rsidRPr="00C45FEC" w:rsidRDefault="00FB5396" w:rsidP="00CA01F6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Pr="00C45FEC">
              <w:rPr>
                <w:sz w:val="28"/>
                <w:szCs w:val="28"/>
              </w:rPr>
              <w:t>_______________          _____________________</w:t>
            </w:r>
          </w:p>
          <w:p w14:paraId="5C419F88" w14:textId="77777777" w:rsidR="00FB5396" w:rsidRPr="00C45FEC" w:rsidRDefault="00FB5396" w:rsidP="00CA01F6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</w:tbl>
    <w:p w14:paraId="6AA2283A" w14:textId="77777777" w:rsidR="00FB5396" w:rsidRDefault="00FB5396"/>
    <w:sectPr w:rsidR="00FB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7"/>
    <w:rsid w:val="004B1467"/>
    <w:rsid w:val="006052E5"/>
    <w:rsid w:val="00714EA2"/>
    <w:rsid w:val="00A65942"/>
    <w:rsid w:val="00D14866"/>
    <w:rsid w:val="00E5602E"/>
    <w:rsid w:val="00F92999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D85"/>
  <w15:chartTrackingRefBased/>
  <w15:docId w15:val="{B51E0079-A8CC-4E5D-8DB4-C762FE6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Megamade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6</cp:revision>
  <cp:lastPrinted>2022-12-06T14:04:00Z</cp:lastPrinted>
  <dcterms:created xsi:type="dcterms:W3CDTF">2020-11-18T20:02:00Z</dcterms:created>
  <dcterms:modified xsi:type="dcterms:W3CDTF">2022-12-07T07:41:00Z</dcterms:modified>
</cp:coreProperties>
</file>